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8B56" w14:textId="77777777" w:rsidR="002C566C" w:rsidRDefault="00AB55FF">
      <w:pPr>
        <w:pStyle w:val="Bezodstpw"/>
      </w:pPr>
      <w:r>
        <w:t>Office Trade Sp. z.o.o.</w:t>
      </w:r>
      <w:r>
        <w:tab/>
      </w:r>
      <w:r>
        <w:tab/>
      </w:r>
      <w:r>
        <w:tab/>
      </w:r>
      <w:r>
        <w:tab/>
      </w:r>
      <w:r>
        <w:tab/>
        <w:t>Ryczywół, dn.29.05.2025 roku</w:t>
      </w:r>
    </w:p>
    <w:p w14:paraId="1A368B57" w14:textId="77777777" w:rsidR="002C566C" w:rsidRDefault="00AB55FF">
      <w:pPr>
        <w:pStyle w:val="Bezodstpw"/>
      </w:pPr>
      <w:r>
        <w:t>64-630 Ryczywół</w:t>
      </w:r>
    </w:p>
    <w:p w14:paraId="1A368B58" w14:textId="77777777" w:rsidR="002C566C" w:rsidRDefault="00AB55FF">
      <w:pPr>
        <w:pStyle w:val="Standard"/>
        <w:rPr>
          <w:rFonts w:hint="eastAsia"/>
        </w:rPr>
      </w:pPr>
      <w:r>
        <w:t>Ul. Obornicka 1b</w:t>
      </w:r>
    </w:p>
    <w:p w14:paraId="1A368B59" w14:textId="77777777" w:rsidR="002C566C" w:rsidRDefault="002C566C">
      <w:pPr>
        <w:pStyle w:val="Standard"/>
        <w:rPr>
          <w:rFonts w:hint="eastAsia"/>
        </w:rPr>
      </w:pPr>
    </w:p>
    <w:p w14:paraId="1A368B5A" w14:textId="77777777" w:rsidR="002C566C" w:rsidRDefault="002C566C">
      <w:pPr>
        <w:pStyle w:val="Standard"/>
        <w:rPr>
          <w:rFonts w:hint="eastAsia"/>
        </w:rPr>
      </w:pPr>
    </w:p>
    <w:p w14:paraId="1A368B5B" w14:textId="77777777" w:rsidR="002C566C" w:rsidRDefault="00AB55FF">
      <w:pPr>
        <w:pStyle w:val="Standard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Załącznik nr 2. </w:t>
      </w:r>
    </w:p>
    <w:p w14:paraId="1A368B5C" w14:textId="77777777" w:rsidR="002C566C" w:rsidRDefault="00AB55FF">
      <w:pPr>
        <w:pStyle w:val="Standard"/>
        <w:rPr>
          <w:rFonts w:hint="eastAsia"/>
        </w:rPr>
      </w:pPr>
      <w:r>
        <w:t xml:space="preserve">              </w:t>
      </w:r>
    </w:p>
    <w:p w14:paraId="1A368B5D" w14:textId="77777777" w:rsidR="002C566C" w:rsidRDefault="00AB55FF">
      <w:pPr>
        <w:pStyle w:val="Standard"/>
        <w:rPr>
          <w:rFonts w:hint="eastAsia"/>
        </w:rPr>
      </w:pPr>
      <w:r>
        <w:t xml:space="preserve">Projekt w ramach Działania 3.01 programu Fundusze Europejskie dla Nowoczesnej Gospodarki 2021-2027 - Kredyt </w:t>
      </w:r>
      <w:r>
        <w:t>ekologiczny – Nr wniosku FENG.03.01-IP.03-1680/25</w:t>
      </w:r>
    </w:p>
    <w:p w14:paraId="1A368B5E" w14:textId="77777777" w:rsidR="002C566C" w:rsidRDefault="002C566C">
      <w:pPr>
        <w:pStyle w:val="Standard"/>
        <w:rPr>
          <w:rFonts w:hint="eastAsia"/>
        </w:rPr>
      </w:pPr>
    </w:p>
    <w:p w14:paraId="1A368B5F" w14:textId="77777777" w:rsidR="002C566C" w:rsidRDefault="00AB55FF">
      <w:pPr>
        <w:pStyle w:val="Standard"/>
        <w:rPr>
          <w:rFonts w:hint="eastAsia"/>
        </w:rPr>
      </w:pPr>
      <w:r>
        <w:t>Wdrożenie rozwiązań wspierających poprawę efektywności energetycznej w przedsiębiorstwie Office Trade.</w:t>
      </w:r>
    </w:p>
    <w:p w14:paraId="1A368B60" w14:textId="77777777" w:rsidR="002C566C" w:rsidRDefault="002C566C">
      <w:pPr>
        <w:pStyle w:val="Standard"/>
        <w:rPr>
          <w:rFonts w:hint="eastAsia"/>
        </w:rPr>
      </w:pPr>
    </w:p>
    <w:p w14:paraId="1A368B61" w14:textId="77777777" w:rsidR="002C566C" w:rsidRDefault="00AB55FF">
      <w:pPr>
        <w:pStyle w:val="Standard"/>
        <w:rPr>
          <w:rFonts w:hint="eastAsia"/>
        </w:rPr>
      </w:pPr>
      <w:r>
        <w:rPr>
          <w:b/>
          <w:bCs/>
          <w:u w:val="single"/>
        </w:rPr>
        <w:t>Obiekt :</w:t>
      </w:r>
      <w:r>
        <w:t xml:space="preserve"> Budynek  biurowo-usługowy  z  przeznaczeniem  na  centrum  szkoleniowe  –                        64-630 Ryczywół, ul. Os. Parkowe 1.</w:t>
      </w:r>
    </w:p>
    <w:p w14:paraId="1A368B62" w14:textId="77777777" w:rsidR="002C566C" w:rsidRDefault="00AB55FF">
      <w:pPr>
        <w:pStyle w:val="Standard"/>
        <w:rPr>
          <w:rFonts w:hint="eastAsia"/>
        </w:rPr>
      </w:pPr>
      <w:r>
        <w:t xml:space="preserve">   </w:t>
      </w:r>
    </w:p>
    <w:p w14:paraId="1A368B63" w14:textId="77777777" w:rsidR="002C566C" w:rsidRDefault="00AB55FF">
      <w:pPr>
        <w:pStyle w:val="Standard"/>
        <w:rPr>
          <w:rFonts w:hint="eastAsia"/>
        </w:rPr>
      </w:pPr>
      <w:r>
        <w:rPr>
          <w:b/>
          <w:bCs/>
          <w:u w:val="single"/>
        </w:rPr>
        <w:t>Roboty remontowe:</w:t>
      </w:r>
      <w:r>
        <w:t xml:space="preserve"> - wymiana stolarki drzwiowej.</w:t>
      </w:r>
    </w:p>
    <w:p w14:paraId="1A368B64" w14:textId="77777777" w:rsidR="002C566C" w:rsidRDefault="002C566C">
      <w:pPr>
        <w:pStyle w:val="Standard"/>
        <w:rPr>
          <w:rFonts w:hint="eastAsia"/>
        </w:rPr>
      </w:pPr>
    </w:p>
    <w:p w14:paraId="1A368B65" w14:textId="77777777" w:rsidR="002C566C" w:rsidRDefault="00AB55FF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rPr>
          <w:b/>
          <w:bCs/>
          <w:sz w:val="28"/>
          <w:szCs w:val="28"/>
          <w:u w:val="single"/>
        </w:rPr>
        <w:t>Zestawienie  drzwi  Pałac Ryczywół</w:t>
      </w:r>
    </w:p>
    <w:p w14:paraId="1A368B66" w14:textId="77777777" w:rsidR="002C566C" w:rsidRDefault="002C566C">
      <w:pPr>
        <w:pStyle w:val="Standard"/>
        <w:rPr>
          <w:rFonts w:hint="eastAsia"/>
          <w:b/>
          <w:bCs/>
          <w:u w:val="single"/>
        </w:rPr>
      </w:pPr>
    </w:p>
    <w:p w14:paraId="1A368B67" w14:textId="77777777" w:rsidR="002C566C" w:rsidRDefault="002C566C">
      <w:pPr>
        <w:pStyle w:val="Standard"/>
        <w:rPr>
          <w:rFonts w:hint="eastAsia"/>
          <w:b/>
          <w:bCs/>
          <w:u w:val="single"/>
        </w:rPr>
      </w:pPr>
    </w:p>
    <w:p w14:paraId="1A368B68" w14:textId="77777777" w:rsidR="002C566C" w:rsidRDefault="00AB55FF">
      <w:pPr>
        <w:pStyle w:val="Akapitzlist"/>
        <w:numPr>
          <w:ilvl w:val="0"/>
          <w:numId w:val="2"/>
        </w:numPr>
        <w:rPr>
          <w:rFonts w:hint="eastAsia"/>
        </w:rPr>
      </w:pPr>
      <w:r>
        <w:t>Okna wykonane z profila PVC Kommerling 76 , przekrój poniżej.</w:t>
      </w:r>
    </w:p>
    <w:p w14:paraId="1A368B69" w14:textId="77777777" w:rsidR="002C566C" w:rsidRDefault="00AB55FF">
      <w:pPr>
        <w:pStyle w:val="Akapitzlist"/>
        <w:numPr>
          <w:ilvl w:val="0"/>
          <w:numId w:val="1"/>
        </w:numPr>
        <w:rPr>
          <w:rFonts w:hint="eastAsia"/>
        </w:rPr>
      </w:pPr>
      <w:r>
        <w:t xml:space="preserve">Kolor Schwarzbraun zbliżony do Ral 8022, struktura </w:t>
      </w:r>
      <w:r>
        <w:t>drewna.</w:t>
      </w:r>
    </w:p>
    <w:p w14:paraId="1A368B6A" w14:textId="77777777" w:rsidR="002C566C" w:rsidRDefault="00AB55FF">
      <w:pPr>
        <w:pStyle w:val="Akapitzlist"/>
        <w:numPr>
          <w:ilvl w:val="0"/>
          <w:numId w:val="1"/>
        </w:numPr>
        <w:rPr>
          <w:rFonts w:hint="eastAsia"/>
        </w:rPr>
      </w:pPr>
      <w:r>
        <w:t>Szerokość szprosów 26 mm</w:t>
      </w:r>
    </w:p>
    <w:p w14:paraId="1A368B6B" w14:textId="77777777" w:rsidR="002C566C" w:rsidRDefault="00AB55FF">
      <w:pPr>
        <w:pStyle w:val="Akapitzlist"/>
        <w:numPr>
          <w:ilvl w:val="0"/>
          <w:numId w:val="1"/>
        </w:numPr>
        <w:rPr>
          <w:rFonts w:hint="eastAsia"/>
        </w:rPr>
      </w:pPr>
      <w:r>
        <w:t>Szerokość skrzydła od strony zewnętrznej, część widoczna 110 mm</w:t>
      </w:r>
    </w:p>
    <w:p w14:paraId="1A368B6C" w14:textId="77777777" w:rsidR="002C566C" w:rsidRDefault="00AB55FF">
      <w:pPr>
        <w:pStyle w:val="Akapitzlist"/>
        <w:numPr>
          <w:ilvl w:val="0"/>
          <w:numId w:val="1"/>
        </w:numPr>
        <w:rPr>
          <w:rFonts w:hint="eastAsia"/>
        </w:rPr>
      </w:pPr>
      <w:r>
        <w:t>Szerokość ramy 85 mm</w:t>
      </w:r>
    </w:p>
    <w:p w14:paraId="1A368B6D" w14:textId="77777777" w:rsidR="002C566C" w:rsidRDefault="002C566C">
      <w:pPr>
        <w:pStyle w:val="Akapitzlist"/>
        <w:rPr>
          <w:rFonts w:hint="eastAsia"/>
        </w:rPr>
      </w:pPr>
    </w:p>
    <w:p w14:paraId="1A368B6E" w14:textId="77777777" w:rsidR="002C566C" w:rsidRDefault="002C566C">
      <w:pPr>
        <w:pStyle w:val="Akapitzlist"/>
        <w:rPr>
          <w:rFonts w:hint="eastAsia"/>
        </w:rPr>
      </w:pPr>
    </w:p>
    <w:p w14:paraId="1A368B6F" w14:textId="77777777" w:rsidR="002C566C" w:rsidRDefault="00AB55FF">
      <w:pPr>
        <w:pStyle w:val="Akapitzlist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368B56" wp14:editId="1A368B57">
            <wp:simplePos x="0" y="0"/>
            <wp:positionH relativeFrom="column">
              <wp:posOffset>258482</wp:posOffset>
            </wp:positionH>
            <wp:positionV relativeFrom="paragraph">
              <wp:posOffset>307439</wp:posOffset>
            </wp:positionV>
            <wp:extent cx="2124718" cy="3470394"/>
            <wp:effectExtent l="0" t="0" r="8882" b="0"/>
            <wp:wrapSquare wrapText="bothSides"/>
            <wp:docPr id="2111902299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718" cy="347039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 wp14:anchorId="1A368B58" wp14:editId="1A368B59">
            <wp:simplePos x="0" y="0"/>
            <wp:positionH relativeFrom="column">
              <wp:posOffset>1449717</wp:posOffset>
            </wp:positionH>
            <wp:positionV relativeFrom="paragraph">
              <wp:posOffset>1284119</wp:posOffset>
            </wp:positionV>
            <wp:extent cx="504355" cy="1833115"/>
            <wp:effectExtent l="0" t="0" r="0" b="0"/>
            <wp:wrapSquare wrapText="bothSides"/>
            <wp:docPr id="777703879" name="Obraz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355" cy="18331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>Poz.1 Drzwi wejściowe – 1 szt.</w:t>
      </w:r>
    </w:p>
    <w:p w14:paraId="1A368B70" w14:textId="77777777" w:rsidR="002C566C" w:rsidRDefault="002C566C">
      <w:pPr>
        <w:pStyle w:val="Akapitzlist"/>
        <w:rPr>
          <w:rFonts w:hint="eastAsia"/>
        </w:rPr>
      </w:pPr>
    </w:p>
    <w:p w14:paraId="1A368B71" w14:textId="77777777" w:rsidR="002C566C" w:rsidRDefault="002C566C">
      <w:pPr>
        <w:pStyle w:val="Akapitzlist"/>
        <w:rPr>
          <w:rFonts w:hint="eastAsia"/>
        </w:rPr>
      </w:pPr>
    </w:p>
    <w:p w14:paraId="1A368B72" w14:textId="77777777" w:rsidR="002C566C" w:rsidRDefault="002C566C">
      <w:pPr>
        <w:pStyle w:val="Akapitzlist"/>
        <w:rPr>
          <w:rFonts w:hint="eastAsia"/>
        </w:rPr>
      </w:pPr>
    </w:p>
    <w:p w14:paraId="1A368B73" w14:textId="77777777" w:rsidR="002C566C" w:rsidRDefault="002C566C">
      <w:pPr>
        <w:pStyle w:val="Akapitzlist"/>
        <w:rPr>
          <w:rFonts w:hint="eastAsia"/>
        </w:rPr>
      </w:pPr>
    </w:p>
    <w:p w14:paraId="1A368B74" w14:textId="77777777" w:rsidR="002C566C" w:rsidRDefault="002C566C">
      <w:pPr>
        <w:pStyle w:val="Akapitzlist"/>
        <w:rPr>
          <w:rFonts w:hint="eastAsia"/>
        </w:rPr>
      </w:pPr>
    </w:p>
    <w:p w14:paraId="1A368B75" w14:textId="77777777" w:rsidR="002C566C" w:rsidRDefault="002C566C">
      <w:pPr>
        <w:pStyle w:val="Akapitzlist"/>
        <w:rPr>
          <w:rFonts w:hint="eastAsia"/>
        </w:rPr>
      </w:pPr>
    </w:p>
    <w:p w14:paraId="1A368B76" w14:textId="77777777" w:rsidR="002C566C" w:rsidRDefault="002C566C">
      <w:pPr>
        <w:pStyle w:val="Akapitzlist"/>
        <w:rPr>
          <w:rFonts w:hint="eastAsia"/>
        </w:rPr>
      </w:pPr>
    </w:p>
    <w:p w14:paraId="1A368B77" w14:textId="77777777" w:rsidR="002C566C" w:rsidRDefault="002C566C">
      <w:pPr>
        <w:pStyle w:val="Akapitzlist"/>
        <w:rPr>
          <w:rFonts w:hint="eastAsia"/>
        </w:rPr>
      </w:pPr>
    </w:p>
    <w:p w14:paraId="1A368B78" w14:textId="77777777" w:rsidR="002C566C" w:rsidRDefault="002C566C">
      <w:pPr>
        <w:pStyle w:val="Akapitzlist"/>
        <w:rPr>
          <w:rFonts w:hint="eastAsia"/>
        </w:rPr>
      </w:pPr>
    </w:p>
    <w:p w14:paraId="1A368B79" w14:textId="77777777" w:rsidR="002C566C" w:rsidRDefault="002C566C">
      <w:pPr>
        <w:pStyle w:val="Akapitzlist"/>
        <w:rPr>
          <w:rFonts w:hint="eastAsia"/>
        </w:rPr>
      </w:pPr>
    </w:p>
    <w:p w14:paraId="1A368B7A" w14:textId="77777777" w:rsidR="002C566C" w:rsidRDefault="002C566C">
      <w:pPr>
        <w:pStyle w:val="Akapitzlist"/>
        <w:rPr>
          <w:rFonts w:hint="eastAsia"/>
        </w:rPr>
      </w:pPr>
    </w:p>
    <w:p w14:paraId="1A368B7B" w14:textId="77777777" w:rsidR="002C566C" w:rsidRDefault="002C566C">
      <w:pPr>
        <w:pStyle w:val="Akapitzlist"/>
        <w:rPr>
          <w:rFonts w:hint="eastAsia"/>
        </w:rPr>
      </w:pPr>
    </w:p>
    <w:p w14:paraId="1A368B7C" w14:textId="77777777" w:rsidR="002C566C" w:rsidRDefault="002C566C">
      <w:pPr>
        <w:pStyle w:val="Akapitzlist"/>
        <w:rPr>
          <w:rFonts w:hint="eastAsia"/>
        </w:rPr>
      </w:pPr>
    </w:p>
    <w:p w14:paraId="1A368B7D" w14:textId="77777777" w:rsidR="002C566C" w:rsidRDefault="002C566C">
      <w:pPr>
        <w:pStyle w:val="Akapitzlist"/>
        <w:rPr>
          <w:rFonts w:hint="eastAsia"/>
        </w:rPr>
      </w:pPr>
    </w:p>
    <w:p w14:paraId="1A368B7E" w14:textId="77777777" w:rsidR="002C566C" w:rsidRDefault="002C566C">
      <w:pPr>
        <w:pStyle w:val="Akapitzlist"/>
        <w:rPr>
          <w:rFonts w:hint="eastAsia"/>
        </w:rPr>
      </w:pPr>
    </w:p>
    <w:p w14:paraId="1A368B7F" w14:textId="77777777" w:rsidR="002C566C" w:rsidRDefault="002C566C">
      <w:pPr>
        <w:pStyle w:val="Akapitzlist"/>
        <w:rPr>
          <w:rFonts w:hint="eastAsia"/>
        </w:rPr>
      </w:pPr>
    </w:p>
    <w:p w14:paraId="1A368B80" w14:textId="77777777" w:rsidR="002C566C" w:rsidRDefault="002C566C">
      <w:pPr>
        <w:pStyle w:val="Akapitzlist"/>
        <w:rPr>
          <w:rFonts w:hint="eastAsia"/>
        </w:rPr>
      </w:pPr>
    </w:p>
    <w:p w14:paraId="1A368B81" w14:textId="77777777" w:rsidR="002C566C" w:rsidRDefault="002C566C">
      <w:pPr>
        <w:pStyle w:val="Akapitzlist"/>
        <w:rPr>
          <w:rFonts w:hint="eastAsia"/>
        </w:rPr>
      </w:pPr>
    </w:p>
    <w:p w14:paraId="1A368B82" w14:textId="77777777" w:rsidR="002C566C" w:rsidRDefault="002C566C">
      <w:pPr>
        <w:pStyle w:val="Akapitzlist"/>
        <w:rPr>
          <w:rFonts w:hint="eastAsia"/>
        </w:rPr>
      </w:pPr>
    </w:p>
    <w:p w14:paraId="1A368B83" w14:textId="77777777" w:rsidR="002C566C" w:rsidRDefault="002C566C">
      <w:pPr>
        <w:pStyle w:val="Akapitzlist"/>
        <w:rPr>
          <w:rFonts w:hint="eastAsia"/>
        </w:rPr>
      </w:pPr>
    </w:p>
    <w:p w14:paraId="1A368B84" w14:textId="77777777" w:rsidR="002C566C" w:rsidRDefault="002C566C">
      <w:pPr>
        <w:pStyle w:val="Akapitzlist"/>
        <w:rPr>
          <w:rFonts w:hint="eastAsia"/>
        </w:rPr>
      </w:pPr>
    </w:p>
    <w:p w14:paraId="1A368B85" w14:textId="77777777" w:rsidR="002C566C" w:rsidRDefault="002C566C">
      <w:pPr>
        <w:pStyle w:val="Akapitzlist"/>
        <w:rPr>
          <w:rFonts w:hint="eastAsia"/>
        </w:rPr>
      </w:pPr>
    </w:p>
    <w:p w14:paraId="1A368B86" w14:textId="77777777" w:rsidR="002C566C" w:rsidRDefault="002C566C">
      <w:pPr>
        <w:pStyle w:val="Akapitzlist"/>
        <w:rPr>
          <w:rFonts w:hint="eastAsia"/>
        </w:rPr>
      </w:pPr>
    </w:p>
    <w:p w14:paraId="1A368B87" w14:textId="77777777" w:rsidR="002C566C" w:rsidRDefault="002C566C">
      <w:pPr>
        <w:pStyle w:val="Akapitzlist"/>
        <w:rPr>
          <w:rFonts w:hint="eastAsia"/>
        </w:rPr>
      </w:pPr>
    </w:p>
    <w:p w14:paraId="1A368B88" w14:textId="77777777" w:rsidR="002C566C" w:rsidRDefault="002C566C">
      <w:pPr>
        <w:pStyle w:val="Akapitzlist"/>
        <w:rPr>
          <w:rFonts w:hint="eastAsia"/>
        </w:rPr>
      </w:pPr>
    </w:p>
    <w:p w14:paraId="1A368B89" w14:textId="77777777" w:rsidR="002C566C" w:rsidRDefault="002C566C">
      <w:pPr>
        <w:pStyle w:val="Akapitzlist"/>
        <w:rPr>
          <w:rFonts w:hint="eastAsia"/>
        </w:rPr>
      </w:pPr>
    </w:p>
    <w:p w14:paraId="1A368B8A" w14:textId="77777777" w:rsidR="002C566C" w:rsidRDefault="002C566C">
      <w:pPr>
        <w:pStyle w:val="Akapitzlist"/>
        <w:rPr>
          <w:rFonts w:hint="eastAsia"/>
        </w:rPr>
      </w:pPr>
    </w:p>
    <w:p w14:paraId="1A368B8B" w14:textId="77777777" w:rsidR="002C566C" w:rsidRDefault="002C566C">
      <w:pPr>
        <w:pStyle w:val="Akapitzlist"/>
        <w:rPr>
          <w:rFonts w:hint="eastAsia"/>
        </w:rPr>
      </w:pPr>
    </w:p>
    <w:p w14:paraId="1A368B8C" w14:textId="77777777" w:rsidR="002C566C" w:rsidRDefault="002C566C">
      <w:pPr>
        <w:pStyle w:val="Akapitzlist"/>
        <w:rPr>
          <w:rFonts w:hint="eastAsia"/>
        </w:rPr>
      </w:pPr>
    </w:p>
    <w:p w14:paraId="1A368B8D" w14:textId="77777777" w:rsidR="002C566C" w:rsidRDefault="002C566C">
      <w:pPr>
        <w:pStyle w:val="Akapitzlist"/>
        <w:rPr>
          <w:rFonts w:hint="eastAsia"/>
        </w:rPr>
      </w:pPr>
    </w:p>
    <w:p w14:paraId="1A368B8E" w14:textId="77777777" w:rsidR="002C566C" w:rsidRDefault="002C566C">
      <w:pPr>
        <w:pStyle w:val="Akapitzlist"/>
        <w:rPr>
          <w:rFonts w:hint="eastAsia"/>
        </w:rPr>
      </w:pPr>
    </w:p>
    <w:p w14:paraId="1A368B8F" w14:textId="77777777" w:rsidR="002C566C" w:rsidRDefault="002C566C">
      <w:pPr>
        <w:pStyle w:val="Akapitzlist"/>
        <w:rPr>
          <w:rFonts w:hint="eastAsia"/>
        </w:rPr>
      </w:pPr>
    </w:p>
    <w:p w14:paraId="1A368B90" w14:textId="77777777" w:rsidR="002C566C" w:rsidRDefault="002C566C">
      <w:pPr>
        <w:pStyle w:val="Akapitzlist"/>
        <w:rPr>
          <w:rFonts w:hint="eastAsia"/>
        </w:rPr>
      </w:pPr>
    </w:p>
    <w:p w14:paraId="1A368B91" w14:textId="77777777" w:rsidR="002C566C" w:rsidRDefault="002C566C">
      <w:pPr>
        <w:pStyle w:val="Akapitzlist"/>
        <w:rPr>
          <w:rFonts w:hint="eastAsia"/>
        </w:rPr>
      </w:pPr>
    </w:p>
    <w:p w14:paraId="1A368B92" w14:textId="77777777" w:rsidR="002C566C" w:rsidRDefault="002C566C">
      <w:pPr>
        <w:pStyle w:val="Akapitzlist"/>
        <w:rPr>
          <w:rFonts w:hint="eastAsia"/>
        </w:rPr>
      </w:pPr>
    </w:p>
    <w:p w14:paraId="1A368B93" w14:textId="77777777" w:rsidR="002C566C" w:rsidRDefault="002C566C">
      <w:pPr>
        <w:pStyle w:val="Akapitzlist"/>
        <w:rPr>
          <w:rFonts w:hint="eastAsia"/>
        </w:rPr>
      </w:pPr>
    </w:p>
    <w:p w14:paraId="1A368B94" w14:textId="77777777" w:rsidR="002C566C" w:rsidRDefault="00AB55FF">
      <w:pPr>
        <w:pStyle w:val="Akapitzlist"/>
        <w:rPr>
          <w:rFonts w:hint="eastAsia"/>
        </w:rPr>
      </w:pPr>
      <w:r>
        <w:t>Poz.2  Drzwi boczne EI 60 aluminium – 2 szt</w:t>
      </w:r>
    </w:p>
    <w:p w14:paraId="1A368B95" w14:textId="77777777" w:rsidR="002C566C" w:rsidRDefault="00AB55FF">
      <w:pPr>
        <w:pStyle w:val="Akapitzlist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3" behindDoc="0" locked="0" layoutInCell="1" allowOverlap="1" wp14:anchorId="1A368B5A" wp14:editId="1A368B5B">
            <wp:simplePos x="0" y="0"/>
            <wp:positionH relativeFrom="column">
              <wp:posOffset>513719</wp:posOffset>
            </wp:positionH>
            <wp:positionV relativeFrom="paragraph">
              <wp:posOffset>160202</wp:posOffset>
            </wp:positionV>
            <wp:extent cx="2144880" cy="2730599"/>
            <wp:effectExtent l="0" t="0" r="7770" b="0"/>
            <wp:wrapSquare wrapText="bothSides"/>
            <wp:docPr id="20899263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4880" cy="27305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368B96" w14:textId="77777777" w:rsidR="002C566C" w:rsidRDefault="002C566C">
      <w:pPr>
        <w:pStyle w:val="Akapitzlist"/>
        <w:rPr>
          <w:rFonts w:hint="eastAsia"/>
        </w:rPr>
      </w:pPr>
    </w:p>
    <w:p w14:paraId="1A368B97" w14:textId="77777777" w:rsidR="002C566C" w:rsidRDefault="002C566C">
      <w:pPr>
        <w:pStyle w:val="Akapitzlist"/>
        <w:rPr>
          <w:rFonts w:hint="eastAsia"/>
        </w:rPr>
      </w:pPr>
    </w:p>
    <w:p w14:paraId="1A368B98" w14:textId="77777777" w:rsidR="002C566C" w:rsidRDefault="002C566C">
      <w:pPr>
        <w:pStyle w:val="Akapitzlist"/>
        <w:rPr>
          <w:rFonts w:hint="eastAsia"/>
        </w:rPr>
      </w:pPr>
    </w:p>
    <w:p w14:paraId="1A368B99" w14:textId="77777777" w:rsidR="002C566C" w:rsidRDefault="002C566C">
      <w:pPr>
        <w:pStyle w:val="Akapitzlist"/>
        <w:rPr>
          <w:rFonts w:hint="eastAsia"/>
        </w:rPr>
      </w:pPr>
    </w:p>
    <w:p w14:paraId="1A368B9A" w14:textId="77777777" w:rsidR="002C566C" w:rsidRDefault="002C566C">
      <w:pPr>
        <w:pStyle w:val="Akapitzlist"/>
        <w:rPr>
          <w:rFonts w:hint="eastAsia"/>
        </w:rPr>
      </w:pPr>
    </w:p>
    <w:p w14:paraId="1A368B9B" w14:textId="77777777" w:rsidR="002C566C" w:rsidRDefault="002C566C">
      <w:pPr>
        <w:pStyle w:val="Akapitzlist"/>
        <w:rPr>
          <w:rFonts w:hint="eastAsia"/>
        </w:rPr>
      </w:pPr>
    </w:p>
    <w:sectPr w:rsidR="002C566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68B60" w14:textId="77777777" w:rsidR="00AB55FF" w:rsidRDefault="00AB55FF">
      <w:pPr>
        <w:rPr>
          <w:rFonts w:hint="eastAsia"/>
        </w:rPr>
      </w:pPr>
      <w:r>
        <w:separator/>
      </w:r>
    </w:p>
  </w:endnote>
  <w:endnote w:type="continuationSeparator" w:id="0">
    <w:p w14:paraId="1A368B62" w14:textId="77777777" w:rsidR="00AB55FF" w:rsidRDefault="00AB55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68B5C" w14:textId="77777777" w:rsidR="00AB55FF" w:rsidRDefault="00AB55F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368B5E" w14:textId="77777777" w:rsidR="00AB55FF" w:rsidRDefault="00AB55F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B4DFB"/>
    <w:multiLevelType w:val="multilevel"/>
    <w:tmpl w:val="B176718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1633712298">
    <w:abstractNumId w:val="0"/>
  </w:num>
  <w:num w:numId="2" w16cid:durableId="4051509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C566C"/>
    <w:rsid w:val="002C566C"/>
    <w:rsid w:val="00980697"/>
    <w:rsid w:val="00AB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8B56"/>
  <w15:docId w15:val="{72AE9B96-DC04-4CFC-AB81-398CE395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160"/>
      <w:ind w:left="720"/>
      <w:contextualSpacing/>
    </w:pPr>
  </w:style>
  <w:style w:type="paragraph" w:styleId="Bezodstpw">
    <w:name w:val="No Spacing"/>
    <w:pPr>
      <w:suppressAutoHyphens/>
    </w:pPr>
    <w:rPr>
      <w:rFonts w:ascii="Aptos" w:eastAsia="Aptos" w:hAnsi="Aptos" w:cs="F"/>
      <w:lang w:eastAsia="en-US" w:bidi="ar-SA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3D78B522-5370-4427-843C-935618862F6C}"/>
</file>

<file path=customXml/itemProps2.xml><?xml version="1.0" encoding="utf-8"?>
<ds:datastoreItem xmlns:ds="http://schemas.openxmlformats.org/officeDocument/2006/customXml" ds:itemID="{AD28767E-665F-493F-AD64-392034932D8A}"/>
</file>

<file path=customXml/itemProps3.xml><?xml version="1.0" encoding="utf-8"?>
<ds:datastoreItem xmlns:ds="http://schemas.openxmlformats.org/officeDocument/2006/customXml" ds:itemID="{0668D295-7B7B-4327-B77A-73F3AF1E38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Grzegorz Hołyszewski</cp:lastModifiedBy>
  <cp:revision>2</cp:revision>
  <dcterms:created xsi:type="dcterms:W3CDTF">2025-07-09T13:15:00Z</dcterms:created>
  <dcterms:modified xsi:type="dcterms:W3CDTF">2025-07-09T13:15:00Z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</Properties>
</file>